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7C5F" w14:textId="3EAE3520" w:rsidR="009226C6" w:rsidRPr="00E33D95" w:rsidRDefault="00FA547E" w:rsidP="00FA547E">
      <w:pPr>
        <w:jc w:val="center"/>
        <w:rPr>
          <w:lang w:val="en-US"/>
        </w:rPr>
      </w:pPr>
      <w:r w:rsidRPr="00E33D95">
        <w:rPr>
          <w:lang w:val="en-US"/>
        </w:rPr>
        <w:t>Soft Matter Physics</w:t>
      </w:r>
    </w:p>
    <w:p w14:paraId="3C38DC46" w14:textId="77777777" w:rsidR="00FA547E" w:rsidRPr="00E33D95" w:rsidRDefault="00FA547E" w:rsidP="00FA547E">
      <w:pPr>
        <w:jc w:val="center"/>
        <w:rPr>
          <w:lang w:val="en-US"/>
        </w:rPr>
      </w:pPr>
    </w:p>
    <w:p w14:paraId="5C72CC89" w14:textId="229F694D" w:rsidR="00FA547E" w:rsidRPr="00E33D95" w:rsidRDefault="00FA547E" w:rsidP="00FA547E">
      <w:pPr>
        <w:jc w:val="center"/>
        <w:rPr>
          <w:lang w:val="en-US"/>
        </w:rPr>
      </w:pPr>
      <w:r w:rsidRPr="00E33D95">
        <w:rPr>
          <w:lang w:val="en-US"/>
        </w:rPr>
        <w:t>Problems</w:t>
      </w:r>
      <w:r w:rsidR="001A429C" w:rsidRPr="00E33D95">
        <w:rPr>
          <w:lang w:val="en-US"/>
        </w:rPr>
        <w:t xml:space="preserve"> </w:t>
      </w:r>
      <w:r w:rsidRPr="00E33D95">
        <w:rPr>
          <w:lang w:val="en-US"/>
        </w:rPr>
        <w:t>1: Solutions</w:t>
      </w:r>
    </w:p>
    <w:p w14:paraId="014D5FD8" w14:textId="77777777" w:rsidR="00B374CE" w:rsidRPr="00E33D95" w:rsidRDefault="00B374CE" w:rsidP="00FA547E">
      <w:pPr>
        <w:jc w:val="center"/>
        <w:rPr>
          <w:lang w:val="en-US"/>
        </w:rPr>
      </w:pPr>
    </w:p>
    <w:p w14:paraId="317BA3B4" w14:textId="300741CE" w:rsidR="00B374CE" w:rsidRPr="00B374CE" w:rsidRDefault="00B374CE" w:rsidP="00FA547E">
      <w:pPr>
        <w:jc w:val="center"/>
        <w:rPr>
          <w:lang w:val="en-US"/>
        </w:rPr>
      </w:pPr>
      <w:r>
        <w:rPr>
          <w:lang w:val="en-US"/>
        </w:rPr>
        <w:t xml:space="preserve">The questions and problems are chosen on a first come first served basis. </w:t>
      </w:r>
    </w:p>
    <w:p w14:paraId="78BB750F" w14:textId="77777777" w:rsidR="00FA547E" w:rsidRPr="00B374CE" w:rsidRDefault="00FA547E" w:rsidP="00FA547E">
      <w:pPr>
        <w:jc w:val="center"/>
        <w:rPr>
          <w:lang w:val="en-US"/>
        </w:rPr>
      </w:pPr>
    </w:p>
    <w:p w14:paraId="5E4314C6" w14:textId="4568F282" w:rsidR="009F17EB" w:rsidRDefault="007749FC" w:rsidP="009F17EB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="00FA547E">
        <w:rPr>
          <w:lang w:val="en-US"/>
        </w:rPr>
        <w:t xml:space="preserve">Describe </w:t>
      </w:r>
      <w:r w:rsidR="00D2490B">
        <w:rPr>
          <w:lang w:val="en-US"/>
        </w:rPr>
        <w:t xml:space="preserve">and discuss </w:t>
      </w:r>
      <w:r w:rsidR="00FA547E">
        <w:rPr>
          <w:lang w:val="en-US"/>
        </w:rPr>
        <w:t xml:space="preserve">the double tangent construction </w:t>
      </w:r>
      <w:r w:rsidR="00D2490B">
        <w:rPr>
          <w:lang w:val="en-US"/>
        </w:rPr>
        <w:t xml:space="preserve">to the </w:t>
      </w:r>
      <w:proofErr w:type="spellStart"/>
      <w:r w:rsidR="00D2490B">
        <w:rPr>
          <w:lang w:val="en-US"/>
        </w:rPr>
        <w:t>Helmohltz</w:t>
      </w:r>
      <w:proofErr w:type="spellEnd"/>
      <w:r w:rsidR="00D2490B">
        <w:rPr>
          <w:lang w:val="en-US"/>
        </w:rPr>
        <w:t xml:space="preserve"> free energy </w:t>
      </w:r>
      <w:r w:rsidR="00FA547E">
        <w:rPr>
          <w:lang w:val="en-US"/>
        </w:rPr>
        <w:t xml:space="preserve">and show that it is equivalent to </w:t>
      </w:r>
      <w:r w:rsidR="00D2490B">
        <w:rPr>
          <w:lang w:val="en-US"/>
        </w:rPr>
        <w:t xml:space="preserve">imposing </w:t>
      </w:r>
      <w:r w:rsidR="00FA547E">
        <w:rPr>
          <w:lang w:val="en-US"/>
        </w:rPr>
        <w:t xml:space="preserve">chemical and mechanical equilibrium between two coexisting phases.  Consider </w:t>
      </w:r>
      <w:r w:rsidR="00C9602F">
        <w:rPr>
          <w:lang w:val="en-US"/>
        </w:rPr>
        <w:t xml:space="preserve">both </w:t>
      </w:r>
      <w:r w:rsidR="00FA547E">
        <w:rPr>
          <w:lang w:val="en-US"/>
        </w:rPr>
        <w:t>single component systems and incompressible binary mixtures.</w:t>
      </w:r>
      <w:r w:rsidR="00D2490B">
        <w:rPr>
          <w:lang w:val="en-US"/>
        </w:rPr>
        <w:t xml:space="preserve"> </w:t>
      </w:r>
    </w:p>
    <w:p w14:paraId="2A8E4433" w14:textId="77777777" w:rsidR="00AC6576" w:rsidRDefault="00F05417" w:rsidP="00F05417">
      <w:pPr>
        <w:pStyle w:val="PargrafodaLista"/>
        <w:rPr>
          <w:lang w:val="en-US"/>
        </w:rPr>
      </w:pPr>
      <w:r>
        <w:rPr>
          <w:lang w:val="en-US"/>
        </w:rPr>
        <w:t>b) Solve problem 2.4 of the textbook by Doi.</w:t>
      </w:r>
    </w:p>
    <w:p w14:paraId="6D61F89B" w14:textId="2D72DCD3" w:rsidR="00F05417" w:rsidRDefault="00F05417" w:rsidP="00F05417">
      <w:pPr>
        <w:pStyle w:val="PargrafodaLista"/>
        <w:rPr>
          <w:lang w:val="en-US"/>
        </w:rPr>
      </w:pPr>
      <w:r>
        <w:rPr>
          <w:lang w:val="en-US"/>
        </w:rPr>
        <w:t xml:space="preserve"> </w:t>
      </w:r>
    </w:p>
    <w:p w14:paraId="320E6104" w14:textId="38B6DB26" w:rsidR="00F05417" w:rsidRDefault="007749FC" w:rsidP="00B374CE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="00B374CE">
        <w:rPr>
          <w:lang w:val="en-US"/>
        </w:rPr>
        <w:t>Define and discuss the spino</w:t>
      </w:r>
      <w:r w:rsidR="00E56412">
        <w:rPr>
          <w:lang w:val="en-US"/>
        </w:rPr>
        <w:t>d</w:t>
      </w:r>
      <w:r w:rsidR="00B374CE">
        <w:rPr>
          <w:lang w:val="en-US"/>
        </w:rPr>
        <w:t xml:space="preserve">al and the binodal lines for single component systems and incompressible binary mixtures. How do you distinguish the binodal from the spinodal in a simulation and/or </w:t>
      </w:r>
      <w:proofErr w:type="gramStart"/>
      <w:r w:rsidR="00B374CE">
        <w:rPr>
          <w:lang w:val="en-US"/>
        </w:rPr>
        <w:t>experiments ?</w:t>
      </w:r>
      <w:proofErr w:type="gramEnd"/>
      <w:r w:rsidR="00B374CE" w:rsidRPr="00D2490B">
        <w:rPr>
          <w:lang w:val="en-US"/>
        </w:rPr>
        <w:t xml:space="preserve">   </w:t>
      </w:r>
    </w:p>
    <w:p w14:paraId="5E58AC0D" w14:textId="63ECD120" w:rsidR="00F05417" w:rsidRDefault="00F05417" w:rsidP="00F05417">
      <w:pPr>
        <w:pStyle w:val="PargrafodaLista"/>
        <w:rPr>
          <w:lang w:val="en-US"/>
        </w:rPr>
      </w:pPr>
      <w:r>
        <w:rPr>
          <w:lang w:val="en-US"/>
        </w:rPr>
        <w:t xml:space="preserve">b) </w:t>
      </w:r>
      <w:r w:rsidR="00AC6576">
        <w:rPr>
          <w:lang w:val="en-US"/>
        </w:rPr>
        <w:t>Solve problem 2.</w:t>
      </w:r>
      <w:r w:rsidR="00CE6FE0">
        <w:rPr>
          <w:lang w:val="en-US"/>
        </w:rPr>
        <w:t>5</w:t>
      </w:r>
      <w:r w:rsidR="00AC6576">
        <w:rPr>
          <w:lang w:val="en-US"/>
        </w:rPr>
        <w:t xml:space="preserve"> of the textbook by Doi.</w:t>
      </w:r>
    </w:p>
    <w:p w14:paraId="44EF5A95" w14:textId="77777777" w:rsidR="00AC6576" w:rsidRDefault="00AC6576" w:rsidP="00F05417">
      <w:pPr>
        <w:pStyle w:val="PargrafodaLista"/>
        <w:rPr>
          <w:lang w:val="en-US"/>
        </w:rPr>
      </w:pPr>
    </w:p>
    <w:p w14:paraId="6969D099" w14:textId="18D8C740" w:rsidR="00AC6576" w:rsidRDefault="00AC6576" w:rsidP="00AC6576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Describe and discuss the double tangent construction to the </w:t>
      </w:r>
      <w:proofErr w:type="spellStart"/>
      <w:r>
        <w:rPr>
          <w:lang w:val="en-US"/>
        </w:rPr>
        <w:t>Helmohltz</w:t>
      </w:r>
      <w:proofErr w:type="spellEnd"/>
      <w:r>
        <w:rPr>
          <w:lang w:val="en-US"/>
        </w:rPr>
        <w:t xml:space="preserve"> free energy and show that it is equivalent to imposing chemical and mechanical equilibrium between two coexisting phases.  Consider </w:t>
      </w:r>
      <w:r w:rsidR="00E56412">
        <w:rPr>
          <w:lang w:val="en-US"/>
        </w:rPr>
        <w:t xml:space="preserve">both </w:t>
      </w:r>
      <w:r>
        <w:rPr>
          <w:lang w:val="en-US"/>
        </w:rPr>
        <w:t xml:space="preserve">single component systems and incompressible binary mixtures. </w:t>
      </w:r>
    </w:p>
    <w:p w14:paraId="1B747FBC" w14:textId="4B2E3ACA" w:rsidR="00AC6576" w:rsidRDefault="00AC6576" w:rsidP="00AC6576">
      <w:pPr>
        <w:pStyle w:val="PargrafodaLista"/>
        <w:rPr>
          <w:lang w:val="en-US"/>
        </w:rPr>
      </w:pPr>
      <w:r>
        <w:rPr>
          <w:lang w:val="en-US"/>
        </w:rPr>
        <w:t>b) Solve problem 2.</w:t>
      </w:r>
      <w:r w:rsidR="00CE6FE0">
        <w:rPr>
          <w:lang w:val="en-US"/>
        </w:rPr>
        <w:t>6</w:t>
      </w:r>
      <w:r>
        <w:rPr>
          <w:lang w:val="en-US"/>
        </w:rPr>
        <w:t xml:space="preserve"> of the textbook by Doi. </w:t>
      </w:r>
    </w:p>
    <w:p w14:paraId="1C4F788D" w14:textId="77777777" w:rsidR="00F05417" w:rsidRDefault="00F05417" w:rsidP="00F05417">
      <w:pPr>
        <w:rPr>
          <w:lang w:val="en-US"/>
        </w:rPr>
      </w:pPr>
    </w:p>
    <w:p w14:paraId="6464DC2E" w14:textId="4B116790" w:rsidR="00AC6576" w:rsidRDefault="00B374CE" w:rsidP="00AC6576">
      <w:pPr>
        <w:pStyle w:val="PargrafodaLista"/>
        <w:numPr>
          <w:ilvl w:val="0"/>
          <w:numId w:val="1"/>
        </w:numPr>
        <w:rPr>
          <w:lang w:val="en-US"/>
        </w:rPr>
      </w:pPr>
      <w:r w:rsidRPr="00F05417">
        <w:rPr>
          <w:lang w:val="en-US"/>
        </w:rPr>
        <w:t xml:space="preserve"> </w:t>
      </w:r>
      <w:r w:rsidR="00AC6576">
        <w:rPr>
          <w:lang w:val="en-US"/>
        </w:rPr>
        <w:t>a) Define and discuss the spino</w:t>
      </w:r>
      <w:r w:rsidR="00E56412">
        <w:rPr>
          <w:lang w:val="en-US"/>
        </w:rPr>
        <w:t>d</w:t>
      </w:r>
      <w:r w:rsidR="00AC6576">
        <w:rPr>
          <w:lang w:val="en-US"/>
        </w:rPr>
        <w:t xml:space="preserve">al and the binodal lines for single component systems and incompressible binary mixtures. How do you distinguish the binodal from the spinodal in a simulation and/or </w:t>
      </w:r>
      <w:proofErr w:type="gramStart"/>
      <w:r w:rsidR="00AC6576">
        <w:rPr>
          <w:lang w:val="en-US"/>
        </w:rPr>
        <w:t>experiments ?</w:t>
      </w:r>
      <w:proofErr w:type="gramEnd"/>
      <w:r w:rsidR="00AC6576" w:rsidRPr="00D2490B">
        <w:rPr>
          <w:lang w:val="en-US"/>
        </w:rPr>
        <w:t xml:space="preserve">   </w:t>
      </w:r>
    </w:p>
    <w:p w14:paraId="0C5FB771" w14:textId="4C46A299" w:rsidR="00AC6576" w:rsidRDefault="00AC6576" w:rsidP="00AC6576">
      <w:pPr>
        <w:pStyle w:val="PargrafodaLista"/>
        <w:rPr>
          <w:lang w:val="en-US"/>
        </w:rPr>
      </w:pPr>
      <w:r>
        <w:rPr>
          <w:lang w:val="en-US"/>
        </w:rPr>
        <w:t>b) Solve problem 2.</w:t>
      </w:r>
      <w:r w:rsidR="00CE6FE0">
        <w:rPr>
          <w:lang w:val="en-US"/>
        </w:rPr>
        <w:t>7</w:t>
      </w:r>
      <w:r>
        <w:rPr>
          <w:lang w:val="en-US"/>
        </w:rPr>
        <w:t xml:space="preserve"> of the textbook by Doi.</w:t>
      </w:r>
    </w:p>
    <w:p w14:paraId="42B1C612" w14:textId="77777777" w:rsidR="0086307A" w:rsidRDefault="0086307A" w:rsidP="0086307A">
      <w:pPr>
        <w:rPr>
          <w:lang w:val="en-US"/>
        </w:rPr>
      </w:pPr>
    </w:p>
    <w:p w14:paraId="7D2A70F7" w14:textId="77777777" w:rsidR="00775F05" w:rsidRDefault="00775F05" w:rsidP="00775F05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="0086307A">
        <w:rPr>
          <w:lang w:val="en-US"/>
        </w:rPr>
        <w:t>Discuss the dynamics of phase separation</w:t>
      </w:r>
      <w:r w:rsidR="00463311">
        <w:rPr>
          <w:lang w:val="en-US"/>
        </w:rPr>
        <w:t xml:space="preserve"> and distinguish spinodal decomposition from the nucleation regime</w:t>
      </w:r>
      <w:r w:rsidR="00CF2A7E">
        <w:rPr>
          <w:lang w:val="en-US"/>
        </w:rPr>
        <w:t xml:space="preserve">. Write down the relevant </w:t>
      </w:r>
      <w:r w:rsidR="00ED16A5">
        <w:rPr>
          <w:lang w:val="en-US"/>
        </w:rPr>
        <w:t xml:space="preserve">equations for an incompressible </w:t>
      </w:r>
      <w:r w:rsidR="00A2025D">
        <w:rPr>
          <w:lang w:val="en-US"/>
        </w:rPr>
        <w:t>solution</w:t>
      </w:r>
      <w:r w:rsidR="00ED16A5">
        <w:rPr>
          <w:lang w:val="en-US"/>
        </w:rPr>
        <w:t>.</w:t>
      </w:r>
    </w:p>
    <w:p w14:paraId="65AF3879" w14:textId="10E591C3" w:rsidR="00775F05" w:rsidRPr="00775F05" w:rsidRDefault="00775F05" w:rsidP="00775F05">
      <w:pPr>
        <w:pStyle w:val="PargrafodaLista"/>
        <w:rPr>
          <w:lang w:val="en-US"/>
        </w:rPr>
      </w:pPr>
      <w:r w:rsidRPr="00775F05">
        <w:rPr>
          <w:lang w:val="en-US"/>
        </w:rPr>
        <w:t xml:space="preserve">b) </w:t>
      </w:r>
      <w:r>
        <w:rPr>
          <w:lang w:val="en-US"/>
        </w:rPr>
        <w:t xml:space="preserve">Solve problem 2.6 </w:t>
      </w:r>
      <w:r w:rsidR="00E82955">
        <w:rPr>
          <w:lang w:val="en-US"/>
        </w:rPr>
        <w:t xml:space="preserve">of the </w:t>
      </w:r>
      <w:proofErr w:type="spellStart"/>
      <w:r w:rsidR="00E82955">
        <w:rPr>
          <w:lang w:val="en-US"/>
        </w:rPr>
        <w:t>texbook</w:t>
      </w:r>
      <w:proofErr w:type="spellEnd"/>
      <w:r w:rsidR="00E82955">
        <w:rPr>
          <w:lang w:val="en-US"/>
        </w:rPr>
        <w:t xml:space="preserve"> by Doi.</w:t>
      </w:r>
    </w:p>
    <w:p w14:paraId="59112B52" w14:textId="77777777" w:rsidR="00C9277F" w:rsidRPr="00E82955" w:rsidRDefault="00C9277F" w:rsidP="00E82955">
      <w:pPr>
        <w:rPr>
          <w:lang w:val="en-US"/>
        </w:rPr>
      </w:pPr>
    </w:p>
    <w:p w14:paraId="7A2ADA99" w14:textId="5E2B4F34" w:rsidR="00C9277F" w:rsidRPr="0086307A" w:rsidRDefault="00E82955" w:rsidP="0086307A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a) </w:t>
      </w:r>
      <w:r w:rsidR="00C9277F">
        <w:rPr>
          <w:lang w:val="en-US"/>
        </w:rPr>
        <w:t>Write down the cond</w:t>
      </w:r>
      <w:r w:rsidR="003D4606">
        <w:rPr>
          <w:lang w:val="en-US"/>
        </w:rPr>
        <w:t>i</w:t>
      </w:r>
      <w:r w:rsidR="00C9277F">
        <w:rPr>
          <w:lang w:val="en-US"/>
        </w:rPr>
        <w:t>tions for stability and metastability</w:t>
      </w:r>
      <w:r w:rsidR="003D4606">
        <w:rPr>
          <w:lang w:val="en-US"/>
        </w:rPr>
        <w:t xml:space="preserve"> of </w:t>
      </w:r>
      <w:r w:rsidR="003053A2">
        <w:rPr>
          <w:lang w:val="en-US"/>
        </w:rPr>
        <w:t xml:space="preserve">the </w:t>
      </w:r>
      <w:r w:rsidR="003D4606">
        <w:rPr>
          <w:lang w:val="en-US"/>
        </w:rPr>
        <w:t>phases</w:t>
      </w:r>
      <w:r w:rsidR="003053A2">
        <w:rPr>
          <w:lang w:val="en-US"/>
        </w:rPr>
        <w:t xml:space="preserve"> of an incompressible solution. </w:t>
      </w:r>
      <w:r w:rsidR="00DF54BD">
        <w:rPr>
          <w:lang w:val="en-US"/>
        </w:rPr>
        <w:t>Define</w:t>
      </w:r>
      <w:r w:rsidR="00A2025D">
        <w:rPr>
          <w:lang w:val="en-US"/>
        </w:rPr>
        <w:t xml:space="preserve"> the </w:t>
      </w:r>
      <w:r w:rsidR="00DF54BD">
        <w:rPr>
          <w:lang w:val="en-US"/>
        </w:rPr>
        <w:t xml:space="preserve">solution </w:t>
      </w:r>
      <w:r w:rsidR="00A2025D">
        <w:rPr>
          <w:lang w:val="en-US"/>
        </w:rPr>
        <w:t xml:space="preserve">critical point </w:t>
      </w:r>
      <w:r w:rsidR="005E434C">
        <w:rPr>
          <w:lang w:val="en-US"/>
        </w:rPr>
        <w:t xml:space="preserve">and characterize its stability. </w:t>
      </w:r>
      <w:r w:rsidR="003D4606">
        <w:rPr>
          <w:lang w:val="en-US"/>
        </w:rPr>
        <w:t xml:space="preserve"> </w:t>
      </w:r>
    </w:p>
    <w:p w14:paraId="3D019665" w14:textId="7C4D4B15" w:rsidR="003B4813" w:rsidRPr="00775F05" w:rsidRDefault="003B4813" w:rsidP="003B4813">
      <w:pPr>
        <w:pStyle w:val="PargrafodaLista"/>
        <w:rPr>
          <w:lang w:val="en-US"/>
        </w:rPr>
      </w:pPr>
      <w:r w:rsidRPr="00775F05">
        <w:rPr>
          <w:lang w:val="en-US"/>
        </w:rPr>
        <w:t xml:space="preserve">b) </w:t>
      </w:r>
      <w:r>
        <w:rPr>
          <w:lang w:val="en-US"/>
        </w:rPr>
        <w:t>Solve problem 2.</w:t>
      </w:r>
      <w:r w:rsidR="00CC1FAE">
        <w:rPr>
          <w:lang w:val="en-US"/>
        </w:rPr>
        <w:t>7</w:t>
      </w:r>
      <w:r>
        <w:rPr>
          <w:lang w:val="en-US"/>
        </w:rPr>
        <w:t xml:space="preserve"> of the </w:t>
      </w:r>
      <w:proofErr w:type="spellStart"/>
      <w:r>
        <w:rPr>
          <w:lang w:val="en-US"/>
        </w:rPr>
        <w:t>texbook</w:t>
      </w:r>
      <w:proofErr w:type="spellEnd"/>
      <w:r>
        <w:rPr>
          <w:lang w:val="en-US"/>
        </w:rPr>
        <w:t xml:space="preserve"> by Doi.</w:t>
      </w:r>
    </w:p>
    <w:p w14:paraId="0E7CE588" w14:textId="4F0D1EA6" w:rsidR="00FA547E" w:rsidRPr="00FA547E" w:rsidRDefault="00FA547E" w:rsidP="00AC6576">
      <w:pPr>
        <w:rPr>
          <w:lang w:val="en-US"/>
        </w:rPr>
      </w:pPr>
    </w:p>
    <w:sectPr w:rsidR="00FA547E" w:rsidRPr="00FA547E" w:rsidSect="009B13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15C13"/>
    <w:multiLevelType w:val="hybridMultilevel"/>
    <w:tmpl w:val="A208B4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67DE"/>
    <w:multiLevelType w:val="hybridMultilevel"/>
    <w:tmpl w:val="A208B4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3548">
    <w:abstractNumId w:val="1"/>
  </w:num>
  <w:num w:numId="2" w16cid:durableId="54541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7E"/>
    <w:rsid w:val="00110101"/>
    <w:rsid w:val="001A429C"/>
    <w:rsid w:val="001A5FEB"/>
    <w:rsid w:val="00214344"/>
    <w:rsid w:val="0022638D"/>
    <w:rsid w:val="003053A2"/>
    <w:rsid w:val="00313DE6"/>
    <w:rsid w:val="003A2AF1"/>
    <w:rsid w:val="003B4813"/>
    <w:rsid w:val="003D4606"/>
    <w:rsid w:val="00463311"/>
    <w:rsid w:val="005334D1"/>
    <w:rsid w:val="005E434C"/>
    <w:rsid w:val="00685F37"/>
    <w:rsid w:val="006D042D"/>
    <w:rsid w:val="007749FC"/>
    <w:rsid w:val="00775F05"/>
    <w:rsid w:val="007B0EBD"/>
    <w:rsid w:val="0086307A"/>
    <w:rsid w:val="00864537"/>
    <w:rsid w:val="009226C6"/>
    <w:rsid w:val="009B139A"/>
    <w:rsid w:val="009E335C"/>
    <w:rsid w:val="009F17EB"/>
    <w:rsid w:val="00A2025D"/>
    <w:rsid w:val="00A568B0"/>
    <w:rsid w:val="00AC6576"/>
    <w:rsid w:val="00B374CE"/>
    <w:rsid w:val="00C9277F"/>
    <w:rsid w:val="00C9602F"/>
    <w:rsid w:val="00CC1FAE"/>
    <w:rsid w:val="00CE6FE0"/>
    <w:rsid w:val="00CF2A7E"/>
    <w:rsid w:val="00D2490B"/>
    <w:rsid w:val="00DF54BD"/>
    <w:rsid w:val="00E33D95"/>
    <w:rsid w:val="00E56412"/>
    <w:rsid w:val="00E82955"/>
    <w:rsid w:val="00E831F7"/>
    <w:rsid w:val="00ED16A5"/>
    <w:rsid w:val="00F05417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D5BA4"/>
  <w14:defaultImageDpi w14:val="32767"/>
  <w15:chartTrackingRefBased/>
  <w15:docId w15:val="{10EF144E-1962-614E-9701-F179F63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Telo da Gama</dc:creator>
  <cp:keywords/>
  <dc:description/>
  <cp:lastModifiedBy>Margarida Maria Telo da Gama</cp:lastModifiedBy>
  <cp:revision>30</cp:revision>
  <dcterms:created xsi:type="dcterms:W3CDTF">2022-03-15T14:10:00Z</dcterms:created>
  <dcterms:modified xsi:type="dcterms:W3CDTF">2025-02-24T12:23:00Z</dcterms:modified>
</cp:coreProperties>
</file>